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5C680A" w:rsidTr="00404D77">
        <w:tc>
          <w:tcPr>
            <w:tcW w:w="10490" w:type="dxa"/>
            <w:shd w:val="clear" w:color="auto" w:fill="auto"/>
          </w:tcPr>
          <w:p w:rsidRPr="00051836" w:rsidR="005C680A" w:rsidP="00404D77" w:rsidRDefault="005C680A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5C680A" w:rsidP="005C680A" w:rsidRDefault="005C680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5C680A" w:rsidTr="00404D77">
        <w:tc>
          <w:tcPr>
            <w:tcW w:w="5387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="005C680A" w:rsidTr="00404D77">
        <w:trPr>
          <w:trHeight w:val="536"/>
        </w:trPr>
        <w:tc>
          <w:tcPr>
            <w:tcW w:w="5387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="005C680A" w:rsidTr="00404D77">
        <w:tc>
          <w:tcPr>
            <w:tcW w:w="10490" w:type="dxa"/>
            <w:gridSpan w:val="4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="005C680A" w:rsidTr="00404D77">
        <w:tc>
          <w:tcPr>
            <w:tcW w:w="3402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5C680A" w:rsidTr="00404D77">
        <w:tc>
          <w:tcPr>
            <w:tcW w:w="3402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  <w:bookmarkStart w:name="_GoBack" w:id="0"/>
            <w:bookmarkEnd w:id="0"/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</w:tbl>
    <w:p w:rsidR="005C680A" w:rsidP="005C680A" w:rsidRDefault="005C680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5C680A" w:rsidTr="00404D77">
        <w:tc>
          <w:tcPr>
            <w:tcW w:w="10490" w:type="dxa"/>
            <w:shd w:val="clear" w:color="auto" w:fill="auto"/>
          </w:tcPr>
          <w:p w:rsidR="005C680A" w:rsidP="005C680A" w:rsidRDefault="005C680A">
            <w:pPr>
              <w:rPr>
                <w:i/>
                <w:sz w:val="24"/>
                <w:szCs w:val="24"/>
              </w:rPr>
            </w:pPr>
            <w:proofErr w:type="gramStart"/>
            <w:r w:rsidRPr="00740601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…………</w:t>
            </w:r>
            <w:proofErr w:type="gramEnd"/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……………………………tarihleri arasında yapılan 20….- 20….. öğretim yılı Güz/Bahar dönemi ……….sınavlarına giremedim/giremeyeceğim. / </w:t>
            </w:r>
            <w:proofErr w:type="spellStart"/>
            <w:r w:rsidRPr="00740601">
              <w:rPr>
                <w:i/>
                <w:sz w:val="24"/>
                <w:szCs w:val="24"/>
              </w:rPr>
              <w:t>Icould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not/</w:t>
            </w:r>
            <w:proofErr w:type="spellStart"/>
            <w:r w:rsidRPr="00740601">
              <w:rPr>
                <w:i/>
                <w:sz w:val="24"/>
                <w:szCs w:val="24"/>
              </w:rPr>
              <w:t>will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0601">
              <w:rPr>
                <w:i/>
                <w:sz w:val="24"/>
                <w:szCs w:val="24"/>
              </w:rPr>
              <w:t xml:space="preserve">not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0601">
              <w:rPr>
                <w:i/>
                <w:sz w:val="24"/>
                <w:szCs w:val="24"/>
              </w:rPr>
              <w:t>attend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20</w:t>
            </w:r>
            <w:proofErr w:type="gramStart"/>
            <w:r w:rsidRPr="00740601">
              <w:rPr>
                <w:i/>
                <w:sz w:val="24"/>
                <w:szCs w:val="24"/>
              </w:rPr>
              <w:t>….</w:t>
            </w:r>
            <w:proofErr w:type="gramEnd"/>
            <w:r w:rsidRPr="00740601">
              <w:rPr>
                <w:i/>
                <w:sz w:val="24"/>
                <w:szCs w:val="24"/>
              </w:rPr>
              <w:t xml:space="preserve">-20…. </w:t>
            </w:r>
            <w:proofErr w:type="spellStart"/>
            <w:r w:rsidRPr="00740601">
              <w:rPr>
                <w:i/>
                <w:sz w:val="24"/>
                <w:szCs w:val="24"/>
              </w:rPr>
              <w:t>Academic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0601">
              <w:rPr>
                <w:i/>
                <w:sz w:val="24"/>
                <w:szCs w:val="24"/>
              </w:rPr>
              <w:t>year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Fall-Spring </w:t>
            </w:r>
            <w:proofErr w:type="spellStart"/>
            <w:r w:rsidRPr="00740601">
              <w:rPr>
                <w:i/>
                <w:sz w:val="24"/>
                <w:szCs w:val="24"/>
              </w:rPr>
              <w:t>semester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…….</w:t>
            </w:r>
            <w:r w:rsidRPr="007406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0601">
              <w:rPr>
                <w:i/>
                <w:sz w:val="24"/>
                <w:szCs w:val="24"/>
              </w:rPr>
              <w:t>exam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0601">
              <w:rPr>
                <w:i/>
                <w:sz w:val="24"/>
                <w:szCs w:val="24"/>
              </w:rPr>
              <w:t>held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0601">
              <w:rPr>
                <w:i/>
                <w:sz w:val="24"/>
                <w:szCs w:val="24"/>
              </w:rPr>
              <w:t>during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0601">
              <w:rPr>
                <w:i/>
                <w:sz w:val="24"/>
                <w:szCs w:val="24"/>
              </w:rPr>
              <w:t>the</w:t>
            </w:r>
            <w:proofErr w:type="spellEnd"/>
            <w:r w:rsidRPr="00740601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</w:t>
            </w:r>
            <w:r w:rsidRPr="00740601">
              <w:rPr>
                <w:i/>
                <w:sz w:val="24"/>
                <w:szCs w:val="24"/>
              </w:rPr>
              <w:t>ates</w:t>
            </w:r>
            <w:proofErr w:type="spellEnd"/>
            <w:proofErr w:type="gramStart"/>
            <w:r>
              <w:rPr>
                <w:i/>
                <w:sz w:val="24"/>
                <w:szCs w:val="24"/>
              </w:rPr>
              <w:t>………………………......</w:t>
            </w:r>
            <w:proofErr w:type="gramEnd"/>
            <w:r>
              <w:rPr>
                <w:i/>
                <w:sz w:val="24"/>
                <w:szCs w:val="24"/>
              </w:rPr>
              <w:t xml:space="preserve">   </w:t>
            </w:r>
            <w:proofErr w:type="spellStart"/>
            <w:r>
              <w:rPr>
                <w:i/>
                <w:sz w:val="24"/>
                <w:szCs w:val="24"/>
              </w:rPr>
              <w:t>becaus</w:t>
            </w:r>
            <w:proofErr w:type="spellEnd"/>
            <w:r>
              <w:rPr>
                <w:i/>
                <w:sz w:val="24"/>
                <w:szCs w:val="24"/>
              </w:rPr>
              <w:t xml:space="preserve"> of</w:t>
            </w:r>
            <w:proofErr w:type="gramStart"/>
            <w:r>
              <w:rPr>
                <w:i/>
                <w:sz w:val="24"/>
                <w:szCs w:val="24"/>
              </w:rPr>
              <w:t>……………………………………………………………….</w:t>
            </w:r>
            <w:proofErr w:type="gramEnd"/>
          </w:p>
          <w:p w:rsidR="005C680A" w:rsidP="00404D77" w:rsidRDefault="005C680A">
            <w:pPr>
              <w:ind w:left="34" w:hanging="34"/>
              <w:rPr>
                <w:i/>
                <w:sz w:val="24"/>
                <w:szCs w:val="24"/>
              </w:rPr>
            </w:pPr>
          </w:p>
          <w:p w:rsidR="005C680A" w:rsidP="00404D77" w:rsidRDefault="005C680A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Mazeretimin kabulünü ve giremediğim sınavlar için mazeret sınavı açılmasını arz ederim./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excuse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>
              <w:rPr>
                <w:i/>
                <w:sz w:val="24"/>
                <w:szCs w:val="24"/>
              </w:rPr>
              <w:t>accepted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and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have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sz w:val="24"/>
                <w:szCs w:val="24"/>
              </w:rPr>
              <w:t>make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up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exam</w:t>
            </w:r>
            <w:proofErr w:type="spellEnd"/>
          </w:p>
          <w:p w:rsidR="005C680A" w:rsidP="00404D77" w:rsidRDefault="005C680A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5C680A" w:rsidTr="00404D77">
              <w:tc>
                <w:tcPr>
                  <w:tcW w:w="3694" w:type="dxa"/>
                  <w:shd w:val="clear" w:color="auto" w:fill="auto"/>
                </w:tcPr>
                <w:p w:rsidRPr="00051836" w:rsidR="005C680A" w:rsidP="00404D77" w:rsidRDefault="005C680A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Pr="00051836" w:rsidR="005C680A" w:rsidTr="00404D77">
              <w:tc>
                <w:tcPr>
                  <w:tcW w:w="3694" w:type="dxa"/>
                  <w:shd w:val="clear" w:color="auto" w:fill="auto"/>
                </w:tcPr>
                <w:p w:rsidRPr="00051836" w:rsidR="005C680A" w:rsidP="00404D77" w:rsidRDefault="005C68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051836">
                    <w:rPr>
                      <w:sz w:val="24"/>
                      <w:szCs w:val="24"/>
                    </w:rPr>
                    <w:t>:…….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/……./……</w:t>
                  </w:r>
                </w:p>
              </w:tc>
            </w:tr>
          </w:tbl>
          <w:p w:rsidRPr="00905910" w:rsidR="005C680A" w:rsidP="00404D77" w:rsidRDefault="005C680A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5C680A" w:rsidP="005C680A" w:rsidRDefault="005C680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4545"/>
        <w:gridCol w:w="4530"/>
      </w:tblGrid>
      <w:tr w:rsidRPr="00051836" w:rsidR="005C680A" w:rsidTr="00404D77">
        <w:tc>
          <w:tcPr>
            <w:tcW w:w="10490" w:type="dxa"/>
            <w:gridSpan w:val="3"/>
            <w:shd w:val="clear" w:color="auto" w:fill="auto"/>
            <w:vAlign w:val="center"/>
          </w:tcPr>
          <w:p w:rsidRPr="00805F96" w:rsidR="005C680A" w:rsidP="005C680A" w:rsidRDefault="005C680A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Dersin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</w:p>
        </w:tc>
      </w:tr>
      <w:tr w:rsidRPr="00051836" w:rsidR="005C680A" w:rsidTr="00404D77">
        <w:tc>
          <w:tcPr>
            <w:tcW w:w="1134" w:type="dxa"/>
            <w:shd w:val="clear" w:color="auto" w:fill="auto"/>
            <w:vAlign w:val="center"/>
          </w:tcPr>
          <w:p w:rsidRPr="005C680A" w:rsidR="005C680A" w:rsidP="00404D77" w:rsidRDefault="005C68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Kodu / </w:t>
            </w:r>
            <w:r>
              <w:rPr>
                <w:b/>
                <w:i/>
                <w:sz w:val="24"/>
                <w:szCs w:val="24"/>
              </w:rPr>
              <w:t xml:space="preserve">Course </w:t>
            </w:r>
            <w:proofErr w:type="spellStart"/>
            <w:r w:rsidRPr="00805F96">
              <w:rPr>
                <w:b/>
                <w:i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Pr="00805F96" w:rsidR="005C680A" w:rsidP="00404D77" w:rsidRDefault="005C6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Adı / </w:t>
            </w:r>
            <w:proofErr w:type="spellStart"/>
            <w:r w:rsidRPr="00905910">
              <w:rPr>
                <w:b/>
                <w:i/>
                <w:sz w:val="24"/>
                <w:szCs w:val="24"/>
              </w:rPr>
              <w:t>Course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Pr="00805F96" w:rsidR="005C680A" w:rsidP="00404D77" w:rsidRDefault="005C680A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805F96" w:rsidR="005C680A" w:rsidP="00404D77" w:rsidRDefault="005C680A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Üyesi / Görevlisi /</w:t>
            </w:r>
          </w:p>
          <w:p w:rsidRPr="00805F96" w:rsidR="005C680A" w:rsidP="00404D77" w:rsidRDefault="005C680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05F96">
              <w:rPr>
                <w:b/>
                <w:i/>
                <w:sz w:val="24"/>
                <w:szCs w:val="24"/>
              </w:rPr>
              <w:t>Related</w:t>
            </w:r>
            <w:proofErr w:type="spellEnd"/>
            <w:r w:rsidRPr="00805F9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05F96">
              <w:rPr>
                <w:b/>
                <w:i/>
                <w:sz w:val="24"/>
                <w:szCs w:val="24"/>
              </w:rPr>
              <w:t>Lecturer</w:t>
            </w:r>
            <w:proofErr w:type="spellEnd"/>
          </w:p>
        </w:tc>
      </w:tr>
      <w:tr w:rsidRPr="00051836" w:rsidR="005C680A" w:rsidTr="00404D77">
        <w:trPr>
          <w:trHeight w:val="436"/>
        </w:trPr>
        <w:tc>
          <w:tcPr>
            <w:tcW w:w="1134" w:type="dxa"/>
            <w:shd w:val="clear" w:color="auto" w:fill="auto"/>
          </w:tcPr>
          <w:p w:rsidR="005C680A" w:rsidP="00404D77" w:rsidRDefault="005C680A">
            <w:pPr>
              <w:rPr>
                <w:sz w:val="24"/>
                <w:szCs w:val="24"/>
              </w:rPr>
            </w:pP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Pr="00051836" w:rsidR="005C680A" w:rsidTr="00404D77">
        <w:trPr>
          <w:trHeight w:val="146"/>
        </w:trPr>
        <w:tc>
          <w:tcPr>
            <w:tcW w:w="1134" w:type="dxa"/>
            <w:shd w:val="clear" w:color="auto" w:fill="auto"/>
          </w:tcPr>
          <w:p w:rsidR="005C680A" w:rsidP="00404D77" w:rsidRDefault="005C680A">
            <w:pPr>
              <w:rPr>
                <w:sz w:val="24"/>
                <w:szCs w:val="24"/>
              </w:rPr>
            </w:pPr>
          </w:p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  <w:tr w:rsidRPr="00051836" w:rsidR="005C680A" w:rsidTr="00404D77">
        <w:trPr>
          <w:trHeight w:val="146"/>
        </w:trPr>
        <w:tc>
          <w:tcPr>
            <w:tcW w:w="1134" w:type="dxa"/>
            <w:shd w:val="clear" w:color="auto" w:fill="auto"/>
          </w:tcPr>
          <w:p w:rsidR="005C680A" w:rsidP="00404D77" w:rsidRDefault="005C680A">
            <w:pPr>
              <w:rPr>
                <w:sz w:val="24"/>
                <w:szCs w:val="24"/>
              </w:rPr>
            </w:pPr>
          </w:p>
          <w:p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Pr="00051836" w:rsidR="005C680A" w:rsidP="00404D77" w:rsidRDefault="005C680A">
            <w:pPr>
              <w:rPr>
                <w:sz w:val="24"/>
                <w:szCs w:val="24"/>
              </w:rPr>
            </w:pPr>
          </w:p>
        </w:tc>
      </w:tr>
    </w:tbl>
    <w:p w:rsidR="005C680A" w:rsidP="005C680A" w:rsidRDefault="005C680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Eki: Mazeret Belgesi / </w:t>
      </w:r>
      <w:proofErr w:type="spellStart"/>
      <w:r>
        <w:rPr>
          <w:i/>
          <w:sz w:val="24"/>
          <w:szCs w:val="24"/>
        </w:rPr>
        <w:t>Document</w:t>
      </w:r>
      <w:proofErr w:type="spellEnd"/>
      <w:r>
        <w:rPr>
          <w:i/>
          <w:sz w:val="24"/>
          <w:szCs w:val="24"/>
        </w:rPr>
        <w:t xml:space="preserve"> of </w:t>
      </w:r>
      <w:proofErr w:type="spellStart"/>
      <w:r>
        <w:rPr>
          <w:i/>
          <w:sz w:val="24"/>
          <w:szCs w:val="24"/>
        </w:rPr>
        <w:t>Excuse</w:t>
      </w:r>
      <w:proofErr w:type="spellEnd"/>
    </w:p>
    <w:p w:rsidRPr="00A15254" w:rsidR="005C680A" w:rsidP="005C680A" w:rsidRDefault="005C680A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Bu form doldurulduktan sonra Öğrenci İşleri Birimine </w:t>
      </w:r>
      <w:r w:rsidRPr="00A15254">
        <w:rPr>
          <w:b/>
          <w:sz w:val="24"/>
          <w:szCs w:val="24"/>
        </w:rPr>
        <w:t>teslim edilir.</w:t>
      </w:r>
      <w:r>
        <w:rPr>
          <w:b/>
          <w:sz w:val="24"/>
          <w:szCs w:val="24"/>
        </w:rPr>
        <w:t>/</w:t>
      </w:r>
      <w:r w:rsidRPr="00A15254">
        <w:t xml:space="preserve"> </w:t>
      </w:r>
      <w:proofErr w:type="spellStart"/>
      <w:r>
        <w:rPr>
          <w:i/>
          <w:sz w:val="24"/>
          <w:szCs w:val="24"/>
        </w:rPr>
        <w:t>After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completing</w:t>
      </w:r>
      <w:proofErr w:type="spellEnd"/>
      <w:r>
        <w:t xml:space="preserve">, </w:t>
      </w:r>
      <w:proofErr w:type="spellStart"/>
      <w:r>
        <w:rPr>
          <w:i/>
          <w:sz w:val="24"/>
          <w:szCs w:val="24"/>
        </w:rPr>
        <w:t>this</w:t>
      </w:r>
      <w:proofErr w:type="spellEnd"/>
      <w:r>
        <w:rPr>
          <w:i/>
          <w:sz w:val="24"/>
          <w:szCs w:val="24"/>
        </w:rPr>
        <w:t xml:space="preserve"> form </w:t>
      </w:r>
      <w:proofErr w:type="spellStart"/>
      <w:r>
        <w:rPr>
          <w:i/>
          <w:sz w:val="24"/>
          <w:szCs w:val="24"/>
        </w:rPr>
        <w:t>Must</w:t>
      </w:r>
      <w:proofErr w:type="spellEnd"/>
      <w:r>
        <w:rPr>
          <w:i/>
          <w:sz w:val="24"/>
          <w:szCs w:val="24"/>
        </w:rPr>
        <w:t xml:space="preserve"> be </w:t>
      </w:r>
      <w:proofErr w:type="spellStart"/>
      <w:r>
        <w:rPr>
          <w:i/>
          <w:sz w:val="24"/>
          <w:szCs w:val="24"/>
        </w:rPr>
        <w:t>submitted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Department</w:t>
      </w:r>
      <w:proofErr w:type="spellEnd"/>
      <w:r>
        <w:rPr>
          <w:i/>
          <w:sz w:val="24"/>
          <w:szCs w:val="24"/>
        </w:rPr>
        <w:t xml:space="preserve"> of </w:t>
      </w:r>
      <w:proofErr w:type="spellStart"/>
      <w:r>
        <w:rPr>
          <w:i/>
          <w:sz w:val="24"/>
          <w:szCs w:val="24"/>
        </w:rPr>
        <w:t>Studnt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Affairs</w:t>
      </w:r>
      <w:proofErr w:type="spellEnd"/>
    </w:p>
    <w:p w:rsidR="005C680A" w:rsidP="005C680A" w:rsidRDefault="005C680A">
      <w:pPr>
        <w:rPr>
          <w:sz w:val="24"/>
          <w:szCs w:val="24"/>
        </w:rPr>
      </w:pPr>
    </w:p>
    <w:p w:rsidRPr="00EB7B83" w:rsidR="005C680A" w:rsidP="005C680A" w:rsidRDefault="005C680A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Pr="00F472DE" w:rsidR="005C680A" w:rsidP="005C680A" w:rsidRDefault="005C680A">
      <w:pPr>
        <w:rPr>
          <w:u w:val="single"/>
        </w:rPr>
      </w:pPr>
      <w:r>
        <w:t xml:space="preserve">Evrak Kayıt </w:t>
      </w:r>
      <w:proofErr w:type="gramStart"/>
      <w:r>
        <w:t>No   :</w:t>
      </w:r>
      <w:proofErr w:type="gramEnd"/>
      <w:r>
        <w:t xml:space="preserve"> </w:t>
      </w:r>
    </w:p>
    <w:p w:rsidR="005C680A" w:rsidP="005C680A" w:rsidRDefault="005C680A"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Pr="00F97C88" w:rsidR="005C680A" w:rsidP="005C680A" w:rsidRDefault="005C680A">
      <w:pPr>
        <w:rPr>
          <w:i/>
          <w:sz w:val="24"/>
          <w:szCs w:val="24"/>
        </w:rPr>
      </w:pPr>
    </w:p>
    <w:p w:rsidR="00A40877" w:rsidP="001B4140" w:rsidRDefault="00A40877"/>
    <w:sectPr w:rsidR="00A40877" w:rsidSect="00224FD7">
      <w:footerReference r:id="R23c7922259f24c6d"/>
      <w:footerReference r:id="Ra006361230be4f7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D6" w:rsidRDefault="00D63FD6">
      <w:r>
        <w:separator/>
      </w:r>
    </w:p>
  </w:endnote>
  <w:endnote w:type="continuationSeparator" w:id="0">
    <w:p w:rsidR="00D63FD6" w:rsidRDefault="00D6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Bu dokümanın güncelliği, elektronik ortamda "İKÇÜ Kalite Doküman Yönetim Sistemi (KDYS)" üzerinden takip edilmelidir.</w:t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 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D6" w:rsidRDefault="00D63FD6">
      <w:r>
        <w:separator/>
      </w:r>
    </w:p>
  </w:footnote>
  <w:footnote w:type="continuationSeparator" w:id="0">
    <w:p w:rsidR="00D63FD6" w:rsidRDefault="00D6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BİLDİRİM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FR/643/01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12.10.2017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03/17.3.2020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C680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C680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D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05DF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C680A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3FD6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0B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a006361230be4f77" /><Relationship Type="http://schemas.openxmlformats.org/officeDocument/2006/relationships/footer" Target="/word/footer5.xml" Id="R23c7922259f24c6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C0DF-D80E-45C6-A8AA-5B9BB8BB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şablon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2020-03-17T07:38:00Z</dcterms:created>
  <dcterms:modified xsi:type="dcterms:W3CDTF">2020-03-17T07:38:00Z</dcterms:modified>
</cp:coreProperties>
</file>